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D60" w:rsidRDefault="008E0D60" w:rsidP="008E0D60">
      <w:pPr>
        <w:pStyle w:val="Heading2"/>
        <w:pBdr>
          <w:top w:val="nil"/>
          <w:left w:val="nil"/>
          <w:bottom w:val="nil"/>
          <w:right w:val="nil"/>
          <w:between w:val="nil"/>
        </w:pBdr>
        <w:spacing w:before="0"/>
      </w:pPr>
      <w:r>
        <w:t>Jaollisuus</w:t>
      </w:r>
      <w:r>
        <w:t>-väittämiä</w:t>
      </w:r>
    </w:p>
    <w:p w:rsidR="00C97C6D" w:rsidRDefault="00C97C6D" w:rsidP="00C97C6D">
      <w:pPr>
        <w:pBdr>
          <w:top w:val="nil"/>
          <w:left w:val="nil"/>
          <w:bottom w:val="nil"/>
          <w:right w:val="nil"/>
          <w:between w:val="nil"/>
        </w:pBdr>
      </w:pPr>
      <w:r>
        <w:t>Nimet: _____________________________________________________________</w:t>
      </w:r>
    </w:p>
    <w:p w:rsidR="00C97C6D" w:rsidRDefault="00C97C6D" w:rsidP="00C97C6D">
      <w:pPr>
        <w:pBdr>
          <w:top w:val="nil"/>
          <w:left w:val="nil"/>
          <w:bottom w:val="nil"/>
          <w:right w:val="nil"/>
          <w:between w:val="nil"/>
        </w:pBdr>
      </w:pPr>
    </w:p>
    <w:tbl>
      <w:tblPr>
        <w:tblStyle w:val="a1"/>
        <w:tblW w:w="1034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0"/>
        <w:gridCol w:w="682"/>
        <w:gridCol w:w="682"/>
        <w:gridCol w:w="5964"/>
      </w:tblGrid>
      <w:tr w:rsidR="00C97C6D" w:rsidTr="006C0141">
        <w:trPr>
          <w:trHeight w:val="420"/>
        </w:trPr>
        <w:tc>
          <w:tcPr>
            <w:tcW w:w="3020" w:type="dxa"/>
            <w:shd w:val="clear" w:color="auto" w:fill="auto"/>
            <w:tcMar>
              <w:top w:w="100" w:type="dxa"/>
              <w:left w:w="100" w:type="dxa"/>
              <w:bottom w:w="100" w:type="dxa"/>
              <w:right w:w="100" w:type="dxa"/>
            </w:tcMar>
          </w:tcPr>
          <w:p w:rsidR="00C97C6D" w:rsidRDefault="00C97C6D" w:rsidP="003E45FB">
            <w:pPr>
              <w:widowControl w:val="0"/>
              <w:pBdr>
                <w:top w:val="nil"/>
                <w:left w:val="nil"/>
                <w:bottom w:val="nil"/>
                <w:right w:val="nil"/>
                <w:between w:val="nil"/>
              </w:pBdr>
              <w:spacing w:line="240" w:lineRule="auto"/>
            </w:pPr>
            <w:r>
              <w:t>Väittämä</w:t>
            </w:r>
          </w:p>
        </w:tc>
        <w:tc>
          <w:tcPr>
            <w:tcW w:w="682" w:type="dxa"/>
            <w:shd w:val="clear" w:color="auto" w:fill="auto"/>
            <w:tcMar>
              <w:top w:w="100" w:type="dxa"/>
              <w:left w:w="100" w:type="dxa"/>
              <w:bottom w:w="100" w:type="dxa"/>
              <w:right w:w="100" w:type="dxa"/>
            </w:tcMar>
          </w:tcPr>
          <w:p w:rsidR="00C97C6D" w:rsidRDefault="00C97C6D" w:rsidP="003E45FB">
            <w:pPr>
              <w:widowControl w:val="0"/>
              <w:pBdr>
                <w:top w:val="nil"/>
                <w:left w:val="nil"/>
                <w:bottom w:val="nil"/>
                <w:right w:val="nil"/>
                <w:between w:val="nil"/>
              </w:pBdr>
              <w:spacing w:line="240" w:lineRule="auto"/>
              <w:jc w:val="center"/>
            </w:pPr>
            <w:r>
              <w:t>Tosi</w:t>
            </w:r>
          </w:p>
        </w:tc>
        <w:tc>
          <w:tcPr>
            <w:tcW w:w="682" w:type="dxa"/>
          </w:tcPr>
          <w:p w:rsidR="00C97C6D" w:rsidRDefault="00C97C6D" w:rsidP="003E45FB">
            <w:pPr>
              <w:widowControl w:val="0"/>
              <w:pBdr>
                <w:top w:val="nil"/>
                <w:left w:val="nil"/>
                <w:bottom w:val="nil"/>
                <w:right w:val="nil"/>
                <w:between w:val="nil"/>
              </w:pBdr>
              <w:spacing w:line="240" w:lineRule="auto"/>
              <w:jc w:val="center"/>
            </w:pPr>
            <w:proofErr w:type="spellStart"/>
            <w:r>
              <w:t>Epä</w:t>
            </w:r>
            <w:proofErr w:type="spellEnd"/>
            <w:r>
              <w:t>-</w:t>
            </w:r>
          </w:p>
          <w:p w:rsidR="00C97C6D" w:rsidRDefault="00C97C6D" w:rsidP="003E45FB">
            <w:pPr>
              <w:widowControl w:val="0"/>
              <w:pBdr>
                <w:top w:val="nil"/>
                <w:left w:val="nil"/>
                <w:bottom w:val="nil"/>
                <w:right w:val="nil"/>
                <w:between w:val="nil"/>
              </w:pBdr>
              <w:spacing w:line="240" w:lineRule="auto"/>
              <w:jc w:val="center"/>
            </w:pPr>
            <w:r>
              <w:t>tosi</w:t>
            </w:r>
          </w:p>
        </w:tc>
        <w:tc>
          <w:tcPr>
            <w:tcW w:w="5964" w:type="dxa"/>
            <w:shd w:val="clear" w:color="auto" w:fill="auto"/>
            <w:tcMar>
              <w:top w:w="100" w:type="dxa"/>
              <w:left w:w="100" w:type="dxa"/>
              <w:bottom w:w="100" w:type="dxa"/>
              <w:right w:w="100" w:type="dxa"/>
            </w:tcMar>
          </w:tcPr>
          <w:p w:rsidR="00C97C6D" w:rsidRDefault="00C97C6D" w:rsidP="003E45FB">
            <w:pPr>
              <w:widowControl w:val="0"/>
              <w:pBdr>
                <w:top w:val="nil"/>
                <w:left w:val="nil"/>
                <w:bottom w:val="nil"/>
                <w:right w:val="nil"/>
                <w:between w:val="nil"/>
              </w:pBdr>
              <w:spacing w:line="240" w:lineRule="auto"/>
            </w:pPr>
            <w:r>
              <w:t>Miten asiasta voi olla varma vaikka valitut luvut voivat olla mitä tahansa?</w:t>
            </w:r>
          </w:p>
        </w:tc>
      </w:tr>
      <w:tr w:rsidR="00C97C6D" w:rsidTr="006C0141">
        <w:trPr>
          <w:trHeight w:val="3900"/>
        </w:trPr>
        <w:tc>
          <w:tcPr>
            <w:tcW w:w="3020" w:type="dxa"/>
            <w:shd w:val="clear" w:color="auto" w:fill="auto"/>
            <w:tcMar>
              <w:top w:w="100" w:type="dxa"/>
              <w:left w:w="100" w:type="dxa"/>
              <w:bottom w:w="100" w:type="dxa"/>
              <w:right w:w="100" w:type="dxa"/>
            </w:tcMar>
          </w:tcPr>
          <w:p w:rsidR="00C97C6D" w:rsidRDefault="00C97C6D" w:rsidP="003E45FB">
            <w:pPr>
              <w:widowControl w:val="0"/>
              <w:pBdr>
                <w:top w:val="nil"/>
                <w:left w:val="nil"/>
                <w:bottom w:val="nil"/>
                <w:right w:val="nil"/>
                <w:between w:val="nil"/>
              </w:pBdr>
              <w:spacing w:line="240" w:lineRule="auto"/>
            </w:pPr>
            <w:r>
              <w:t>Valitaan sattumanvaraisesti kaksi viidellä jaollista lukua. Lukujen summa on aina jaollinen viidellä.</w:t>
            </w:r>
          </w:p>
        </w:tc>
        <w:tc>
          <w:tcPr>
            <w:tcW w:w="682" w:type="dxa"/>
            <w:shd w:val="clear" w:color="auto" w:fill="auto"/>
            <w:tcMar>
              <w:top w:w="100" w:type="dxa"/>
              <w:left w:w="100" w:type="dxa"/>
              <w:bottom w:w="100" w:type="dxa"/>
              <w:right w:w="100" w:type="dxa"/>
            </w:tcMar>
          </w:tcPr>
          <w:p w:rsidR="00C97C6D" w:rsidRDefault="00C97C6D" w:rsidP="003E45FB">
            <w:pPr>
              <w:widowControl w:val="0"/>
              <w:pBdr>
                <w:top w:val="nil"/>
                <w:left w:val="nil"/>
                <w:bottom w:val="nil"/>
                <w:right w:val="nil"/>
                <w:between w:val="nil"/>
              </w:pBdr>
              <w:spacing w:line="240" w:lineRule="auto"/>
              <w:jc w:val="center"/>
            </w:pPr>
          </w:p>
        </w:tc>
        <w:tc>
          <w:tcPr>
            <w:tcW w:w="682" w:type="dxa"/>
            <w:shd w:val="clear" w:color="auto" w:fill="auto"/>
            <w:tcMar>
              <w:top w:w="100" w:type="dxa"/>
              <w:left w:w="100" w:type="dxa"/>
              <w:bottom w:w="100" w:type="dxa"/>
              <w:right w:w="100" w:type="dxa"/>
            </w:tcMar>
          </w:tcPr>
          <w:p w:rsidR="00C97C6D" w:rsidRDefault="00C97C6D" w:rsidP="003E45FB">
            <w:pPr>
              <w:widowControl w:val="0"/>
              <w:pBdr>
                <w:top w:val="nil"/>
                <w:left w:val="nil"/>
                <w:bottom w:val="nil"/>
                <w:right w:val="nil"/>
                <w:between w:val="nil"/>
              </w:pBdr>
              <w:spacing w:line="240" w:lineRule="auto"/>
              <w:jc w:val="center"/>
            </w:pPr>
          </w:p>
        </w:tc>
        <w:tc>
          <w:tcPr>
            <w:tcW w:w="5964" w:type="dxa"/>
            <w:shd w:val="clear" w:color="auto" w:fill="auto"/>
            <w:tcMar>
              <w:top w:w="100" w:type="dxa"/>
              <w:left w:w="100" w:type="dxa"/>
              <w:bottom w:w="100" w:type="dxa"/>
              <w:right w:w="100" w:type="dxa"/>
            </w:tcMar>
          </w:tcPr>
          <w:p w:rsidR="00C97C6D" w:rsidRDefault="00C97C6D" w:rsidP="003E45FB">
            <w:pPr>
              <w:widowControl w:val="0"/>
              <w:pBdr>
                <w:top w:val="nil"/>
                <w:left w:val="nil"/>
                <w:bottom w:val="nil"/>
                <w:right w:val="nil"/>
                <w:between w:val="nil"/>
              </w:pBdr>
              <w:spacing w:line="240" w:lineRule="auto"/>
            </w:pPr>
          </w:p>
        </w:tc>
      </w:tr>
      <w:tr w:rsidR="00C97C6D" w:rsidTr="006C0141">
        <w:trPr>
          <w:trHeight w:val="3900"/>
        </w:trPr>
        <w:tc>
          <w:tcPr>
            <w:tcW w:w="3020" w:type="dxa"/>
            <w:shd w:val="clear" w:color="auto" w:fill="auto"/>
            <w:tcMar>
              <w:top w:w="100" w:type="dxa"/>
              <w:left w:w="100" w:type="dxa"/>
              <w:bottom w:w="100" w:type="dxa"/>
              <w:right w:w="100" w:type="dxa"/>
            </w:tcMar>
          </w:tcPr>
          <w:p w:rsidR="00C97C6D" w:rsidRDefault="00C97C6D" w:rsidP="003E45FB">
            <w:pPr>
              <w:widowControl w:val="0"/>
              <w:pBdr>
                <w:top w:val="nil"/>
                <w:left w:val="nil"/>
                <w:bottom w:val="nil"/>
                <w:right w:val="nil"/>
                <w:between w:val="nil"/>
              </w:pBdr>
              <w:spacing w:line="240" w:lineRule="auto"/>
            </w:pPr>
            <w:r>
              <w:t xml:space="preserve">Valitaan sattumanvaraisesti kaksi lukua, joista kumpikaan ei ole jaollinen kahdella. Lukujen summa on aina jaollinen kahdella. </w:t>
            </w:r>
          </w:p>
        </w:tc>
        <w:tc>
          <w:tcPr>
            <w:tcW w:w="682" w:type="dxa"/>
            <w:shd w:val="clear" w:color="auto" w:fill="auto"/>
            <w:tcMar>
              <w:top w:w="100" w:type="dxa"/>
              <w:left w:w="100" w:type="dxa"/>
              <w:bottom w:w="100" w:type="dxa"/>
              <w:right w:w="100" w:type="dxa"/>
            </w:tcMar>
          </w:tcPr>
          <w:p w:rsidR="00C97C6D" w:rsidRDefault="00C97C6D" w:rsidP="003E45FB">
            <w:pPr>
              <w:widowControl w:val="0"/>
              <w:pBdr>
                <w:top w:val="nil"/>
                <w:left w:val="nil"/>
                <w:bottom w:val="nil"/>
                <w:right w:val="nil"/>
                <w:between w:val="nil"/>
              </w:pBdr>
              <w:spacing w:line="240" w:lineRule="auto"/>
              <w:jc w:val="center"/>
            </w:pPr>
          </w:p>
        </w:tc>
        <w:tc>
          <w:tcPr>
            <w:tcW w:w="682" w:type="dxa"/>
            <w:shd w:val="clear" w:color="auto" w:fill="auto"/>
            <w:tcMar>
              <w:top w:w="100" w:type="dxa"/>
              <w:left w:w="100" w:type="dxa"/>
              <w:bottom w:w="100" w:type="dxa"/>
              <w:right w:w="100" w:type="dxa"/>
            </w:tcMar>
          </w:tcPr>
          <w:p w:rsidR="00C97C6D" w:rsidRDefault="00C97C6D" w:rsidP="003E45FB">
            <w:pPr>
              <w:widowControl w:val="0"/>
              <w:pBdr>
                <w:top w:val="nil"/>
                <w:left w:val="nil"/>
                <w:bottom w:val="nil"/>
                <w:right w:val="nil"/>
                <w:between w:val="nil"/>
              </w:pBdr>
              <w:spacing w:line="240" w:lineRule="auto"/>
              <w:jc w:val="center"/>
            </w:pPr>
          </w:p>
        </w:tc>
        <w:tc>
          <w:tcPr>
            <w:tcW w:w="5964" w:type="dxa"/>
            <w:shd w:val="clear" w:color="auto" w:fill="auto"/>
            <w:tcMar>
              <w:top w:w="100" w:type="dxa"/>
              <w:left w:w="100" w:type="dxa"/>
              <w:bottom w:w="100" w:type="dxa"/>
              <w:right w:w="100" w:type="dxa"/>
            </w:tcMar>
          </w:tcPr>
          <w:p w:rsidR="00C97C6D" w:rsidRDefault="00C97C6D" w:rsidP="003E45FB">
            <w:pPr>
              <w:widowControl w:val="0"/>
              <w:pBdr>
                <w:top w:val="nil"/>
                <w:left w:val="nil"/>
                <w:bottom w:val="nil"/>
                <w:right w:val="nil"/>
                <w:between w:val="nil"/>
              </w:pBdr>
              <w:spacing w:line="240" w:lineRule="auto"/>
            </w:pPr>
          </w:p>
        </w:tc>
      </w:tr>
      <w:tr w:rsidR="00C97C6D" w:rsidTr="006C0141">
        <w:trPr>
          <w:trHeight w:val="3900"/>
        </w:trPr>
        <w:tc>
          <w:tcPr>
            <w:tcW w:w="3020" w:type="dxa"/>
            <w:shd w:val="clear" w:color="auto" w:fill="auto"/>
            <w:tcMar>
              <w:top w:w="100" w:type="dxa"/>
              <w:left w:w="100" w:type="dxa"/>
              <w:bottom w:w="100" w:type="dxa"/>
              <w:right w:w="100" w:type="dxa"/>
            </w:tcMar>
          </w:tcPr>
          <w:p w:rsidR="00C97C6D" w:rsidRDefault="00C97C6D" w:rsidP="003E45FB">
            <w:pPr>
              <w:widowControl w:val="0"/>
              <w:pBdr>
                <w:top w:val="nil"/>
                <w:left w:val="nil"/>
                <w:bottom w:val="nil"/>
                <w:right w:val="nil"/>
                <w:between w:val="nil"/>
              </w:pBdr>
              <w:spacing w:line="240" w:lineRule="auto"/>
            </w:pPr>
            <w:r>
              <w:t>Valitaan sattumanvaraisesti luku, joka on jaollinen sekä kahdella että neljällä. Luku on aina jaollinen kahdeksalla.</w:t>
            </w:r>
          </w:p>
        </w:tc>
        <w:tc>
          <w:tcPr>
            <w:tcW w:w="682" w:type="dxa"/>
            <w:shd w:val="clear" w:color="auto" w:fill="auto"/>
            <w:tcMar>
              <w:top w:w="100" w:type="dxa"/>
              <w:left w:w="100" w:type="dxa"/>
              <w:bottom w:w="100" w:type="dxa"/>
              <w:right w:w="100" w:type="dxa"/>
            </w:tcMar>
          </w:tcPr>
          <w:p w:rsidR="00C97C6D" w:rsidRDefault="00C97C6D" w:rsidP="003E45FB">
            <w:pPr>
              <w:widowControl w:val="0"/>
              <w:pBdr>
                <w:top w:val="nil"/>
                <w:left w:val="nil"/>
                <w:bottom w:val="nil"/>
                <w:right w:val="nil"/>
                <w:between w:val="nil"/>
              </w:pBdr>
              <w:spacing w:line="240" w:lineRule="auto"/>
              <w:jc w:val="center"/>
            </w:pPr>
          </w:p>
        </w:tc>
        <w:tc>
          <w:tcPr>
            <w:tcW w:w="682" w:type="dxa"/>
            <w:shd w:val="clear" w:color="auto" w:fill="auto"/>
            <w:tcMar>
              <w:top w:w="100" w:type="dxa"/>
              <w:left w:w="100" w:type="dxa"/>
              <w:bottom w:w="100" w:type="dxa"/>
              <w:right w:w="100" w:type="dxa"/>
            </w:tcMar>
          </w:tcPr>
          <w:p w:rsidR="00C97C6D" w:rsidRDefault="00C97C6D" w:rsidP="003E45FB">
            <w:pPr>
              <w:widowControl w:val="0"/>
              <w:pBdr>
                <w:top w:val="nil"/>
                <w:left w:val="nil"/>
                <w:bottom w:val="nil"/>
                <w:right w:val="nil"/>
                <w:between w:val="nil"/>
              </w:pBdr>
              <w:spacing w:line="240" w:lineRule="auto"/>
              <w:jc w:val="center"/>
            </w:pPr>
          </w:p>
        </w:tc>
        <w:tc>
          <w:tcPr>
            <w:tcW w:w="5964" w:type="dxa"/>
            <w:shd w:val="clear" w:color="auto" w:fill="auto"/>
            <w:tcMar>
              <w:top w:w="100" w:type="dxa"/>
              <w:left w:w="100" w:type="dxa"/>
              <w:bottom w:w="100" w:type="dxa"/>
              <w:right w:w="100" w:type="dxa"/>
            </w:tcMar>
          </w:tcPr>
          <w:p w:rsidR="00C97C6D" w:rsidRDefault="00C97C6D" w:rsidP="003E45FB">
            <w:pPr>
              <w:widowControl w:val="0"/>
              <w:pBdr>
                <w:top w:val="nil"/>
                <w:left w:val="nil"/>
                <w:bottom w:val="nil"/>
                <w:right w:val="nil"/>
                <w:between w:val="nil"/>
              </w:pBdr>
              <w:spacing w:line="240" w:lineRule="auto"/>
            </w:pPr>
          </w:p>
        </w:tc>
      </w:tr>
    </w:tbl>
    <w:p w:rsidR="00C97C6D" w:rsidRDefault="00C97C6D" w:rsidP="00C97C6D">
      <w:pPr>
        <w:pBdr>
          <w:top w:val="nil"/>
          <w:left w:val="nil"/>
          <w:bottom w:val="nil"/>
          <w:right w:val="nil"/>
          <w:between w:val="nil"/>
        </w:pBdr>
      </w:pPr>
    </w:p>
    <w:p w:rsidR="00C97C6D" w:rsidRPr="00C97C6D" w:rsidRDefault="008E0D60" w:rsidP="000E4FB0">
      <w:pPr>
        <w:pStyle w:val="Heading2"/>
        <w:spacing w:before="0"/>
      </w:pPr>
      <w:r>
        <w:lastRenderedPageBreak/>
        <w:t>Opettajalle</w:t>
      </w:r>
    </w:p>
    <w:p w:rsidR="008E0D60" w:rsidRDefault="008E0D60" w:rsidP="008E0D60">
      <w:pPr>
        <w:pBdr>
          <w:top w:val="nil"/>
          <w:left w:val="nil"/>
          <w:bottom w:val="nil"/>
          <w:right w:val="nil"/>
          <w:between w:val="nil"/>
        </w:pBdr>
      </w:pPr>
      <w:bookmarkStart w:id="0" w:name="_9271mr351fu4" w:colFirst="0" w:colLast="0"/>
      <w:bookmarkEnd w:id="0"/>
      <w:r>
        <w:t xml:space="preserve">Tehtävä sopii sekä ennen jaollisuussääntöjen </w:t>
      </w:r>
      <w:proofErr w:type="gramStart"/>
      <w:r>
        <w:t>opettamista</w:t>
      </w:r>
      <w:proofErr w:type="gramEnd"/>
      <w:r>
        <w:t xml:space="preserve"> että niiden jälkeen.</w:t>
      </w:r>
    </w:p>
    <w:p w:rsidR="00B236D4" w:rsidRDefault="00090EA7" w:rsidP="000E4FB0">
      <w:pPr>
        <w:pBdr>
          <w:top w:val="nil"/>
          <w:left w:val="nil"/>
          <w:bottom w:val="nil"/>
          <w:right w:val="nil"/>
          <w:between w:val="nil"/>
        </w:pBdr>
        <w:spacing w:before="120" w:after="120"/>
        <w:rPr>
          <w:b/>
          <w:u w:val="single"/>
        </w:rPr>
      </w:pPr>
      <w:r>
        <w:rPr>
          <w:b/>
          <w:u w:val="single"/>
        </w:rPr>
        <w:t>Ehdotus tunnin rakenteesta</w:t>
      </w:r>
      <w:r w:rsidR="00B236D4" w:rsidRPr="00B236D4">
        <w:rPr>
          <w:b/>
          <w:u w:val="single"/>
        </w:rPr>
        <w:t>:</w:t>
      </w:r>
    </w:p>
    <w:p w:rsidR="00B236D4" w:rsidRDefault="00B236D4" w:rsidP="00B236D4">
      <w:pPr>
        <w:pBdr>
          <w:top w:val="nil"/>
          <w:left w:val="nil"/>
          <w:bottom w:val="nil"/>
          <w:right w:val="nil"/>
          <w:between w:val="nil"/>
        </w:pBdr>
        <w:rPr>
          <w:b/>
        </w:rPr>
      </w:pPr>
      <w:r>
        <w:rPr>
          <w:b/>
        </w:rPr>
        <w:t>Alustus (5-10 min):</w:t>
      </w:r>
    </w:p>
    <w:p w:rsidR="00B236D4" w:rsidRDefault="00B236D4" w:rsidP="00B236D4">
      <w:pPr>
        <w:numPr>
          <w:ilvl w:val="0"/>
          <w:numId w:val="3"/>
        </w:numPr>
        <w:pBdr>
          <w:top w:val="nil"/>
          <w:left w:val="nil"/>
          <w:bottom w:val="nil"/>
          <w:right w:val="nil"/>
          <w:between w:val="nil"/>
        </w:pBdr>
        <w:contextualSpacing/>
      </w:pPr>
      <w:r>
        <w:t>Opettaja muistuttaa kyselemällä, mitä jaollisuus tarkoittaa.</w:t>
      </w:r>
    </w:p>
    <w:p w:rsidR="00B236D4" w:rsidRDefault="00B236D4" w:rsidP="00B236D4">
      <w:pPr>
        <w:numPr>
          <w:ilvl w:val="0"/>
          <w:numId w:val="3"/>
        </w:numPr>
        <w:pBdr>
          <w:top w:val="nil"/>
          <w:left w:val="nil"/>
          <w:bottom w:val="nil"/>
          <w:right w:val="nil"/>
          <w:between w:val="nil"/>
        </w:pBdr>
        <w:contextualSpacing/>
      </w:pPr>
      <w:r>
        <w:t>Opettaja selittää</w:t>
      </w:r>
      <w:r w:rsidR="006C0141">
        <w:t xml:space="preserve"> tehtävänannon ja </w:t>
      </w:r>
      <w:r>
        <w:t>mitä ensimmäinen väittämä tarkoittaa</w:t>
      </w:r>
    </w:p>
    <w:p w:rsidR="00B236D4" w:rsidRDefault="00B236D4" w:rsidP="00B236D4">
      <w:pPr>
        <w:numPr>
          <w:ilvl w:val="1"/>
          <w:numId w:val="3"/>
        </w:numPr>
        <w:pBdr>
          <w:top w:val="nil"/>
          <w:left w:val="nil"/>
          <w:bottom w:val="nil"/>
          <w:right w:val="nil"/>
          <w:between w:val="nil"/>
        </w:pBdr>
        <w:contextualSpacing/>
      </w:pPr>
      <w:r>
        <w:t>Valitut luvut voivat olla ihan mitä tahansa positiivisia kokonaislukuja.</w:t>
      </w:r>
    </w:p>
    <w:p w:rsidR="008E0D60" w:rsidRDefault="00B236D4" w:rsidP="00B81B3F">
      <w:pPr>
        <w:numPr>
          <w:ilvl w:val="0"/>
          <w:numId w:val="3"/>
        </w:numPr>
        <w:pBdr>
          <w:top w:val="nil"/>
          <w:left w:val="nil"/>
          <w:bottom w:val="nil"/>
          <w:right w:val="nil"/>
          <w:between w:val="nil"/>
        </w:pBdr>
        <w:contextualSpacing/>
      </w:pPr>
      <w:r>
        <w:t xml:space="preserve">Ryhmät valmistautuvat kertomaan muille kantansa ja, miten asiasta voi olla varma. </w:t>
      </w:r>
    </w:p>
    <w:p w:rsidR="00B236D4" w:rsidRDefault="00B236D4" w:rsidP="00B81B3F">
      <w:pPr>
        <w:numPr>
          <w:ilvl w:val="0"/>
          <w:numId w:val="3"/>
        </w:numPr>
        <w:pBdr>
          <w:top w:val="nil"/>
          <w:left w:val="nil"/>
          <w:bottom w:val="nil"/>
          <w:right w:val="nil"/>
          <w:between w:val="nil"/>
        </w:pBdr>
        <w:contextualSpacing/>
      </w:pPr>
      <w:r>
        <w:t>Laskinta ei saa käyttää.</w:t>
      </w:r>
    </w:p>
    <w:p w:rsidR="00B236D4" w:rsidRDefault="00B236D4" w:rsidP="00B236D4">
      <w:pPr>
        <w:numPr>
          <w:ilvl w:val="0"/>
          <w:numId w:val="3"/>
        </w:numPr>
        <w:pBdr>
          <w:top w:val="nil"/>
          <w:left w:val="nil"/>
          <w:bottom w:val="nil"/>
          <w:right w:val="nil"/>
          <w:between w:val="nil"/>
        </w:pBdr>
        <w:contextualSpacing/>
      </w:pPr>
      <w:r>
        <w:t>Ryhmille jaetaan tehtäväpaperi (1 paperi / ryhmä)</w:t>
      </w:r>
    </w:p>
    <w:p w:rsidR="00B236D4" w:rsidRDefault="00B236D4" w:rsidP="00B236D4">
      <w:pPr>
        <w:pBdr>
          <w:top w:val="nil"/>
          <w:left w:val="nil"/>
          <w:bottom w:val="nil"/>
          <w:right w:val="nil"/>
          <w:between w:val="nil"/>
        </w:pBdr>
        <w:rPr>
          <w:b/>
        </w:rPr>
      </w:pPr>
      <w:r>
        <w:rPr>
          <w:b/>
        </w:rPr>
        <w:t>Ryhmätyö (n. 10 min):</w:t>
      </w:r>
      <w:bookmarkStart w:id="1" w:name="_GoBack"/>
      <w:bookmarkEnd w:id="1"/>
    </w:p>
    <w:p w:rsidR="00B236D4" w:rsidRPr="00B236D4" w:rsidRDefault="00B236D4" w:rsidP="006C0141">
      <w:pPr>
        <w:pStyle w:val="ListParagraph"/>
        <w:numPr>
          <w:ilvl w:val="0"/>
          <w:numId w:val="3"/>
        </w:numPr>
        <w:pBdr>
          <w:top w:val="nil"/>
          <w:left w:val="nil"/>
          <w:bottom w:val="nil"/>
          <w:right w:val="nil"/>
          <w:between w:val="nil"/>
        </w:pBdr>
      </w:pPr>
      <w:r>
        <w:t>Kun oppilaat yrittävät perustella kokeilemisen kautta, voi myöntää kokeilun tukevan väitettä, mutta samalla tuoda esille, että kaikkia lukuja ei voi kokeilla ja joku voi väittää, että väite ei välttämättä päde esimerkiksi isoilla luvuilla.</w:t>
      </w:r>
    </w:p>
    <w:p w:rsidR="003F62E0" w:rsidRDefault="00C01139">
      <w:pPr>
        <w:pBdr>
          <w:top w:val="nil"/>
          <w:left w:val="nil"/>
          <w:bottom w:val="nil"/>
          <w:right w:val="nil"/>
          <w:between w:val="nil"/>
        </w:pBdr>
        <w:rPr>
          <w:b/>
        </w:rPr>
      </w:pPr>
      <w:r>
        <w:rPr>
          <w:b/>
        </w:rPr>
        <w:t>Loppukeskustelu (n. 10 min):</w:t>
      </w:r>
    </w:p>
    <w:p w:rsidR="003F62E0" w:rsidRDefault="00C01139">
      <w:pPr>
        <w:numPr>
          <w:ilvl w:val="0"/>
          <w:numId w:val="2"/>
        </w:numPr>
        <w:pBdr>
          <w:top w:val="nil"/>
          <w:left w:val="nil"/>
          <w:bottom w:val="nil"/>
          <w:right w:val="nil"/>
          <w:between w:val="nil"/>
        </w:pBdr>
        <w:contextualSpacing/>
      </w:pPr>
      <w:r>
        <w:t xml:space="preserve">Keskustellaan väittämä kerrallaan. </w:t>
      </w:r>
    </w:p>
    <w:p w:rsidR="003F62E0" w:rsidRDefault="00C01139">
      <w:pPr>
        <w:numPr>
          <w:ilvl w:val="0"/>
          <w:numId w:val="2"/>
        </w:numPr>
        <w:pBdr>
          <w:top w:val="nil"/>
          <w:left w:val="nil"/>
          <w:bottom w:val="nil"/>
          <w:right w:val="nil"/>
          <w:between w:val="nil"/>
        </w:pBdr>
        <w:contextualSpacing/>
      </w:pPr>
      <w:r>
        <w:t>Jos keskustelu on ollut takkuista ja ajan puolesta on mahdollista, voi ensimmäisen väittämän jälkeen, antaa ryhmille lisäaikaa muiden väittämien keskusteluun. Näin mahdollisesti keskustelu 1. väittämästä auttaa miettimään muita.</w:t>
      </w:r>
    </w:p>
    <w:p w:rsidR="003F62E0" w:rsidRDefault="00C01139">
      <w:pPr>
        <w:numPr>
          <w:ilvl w:val="0"/>
          <w:numId w:val="2"/>
        </w:numPr>
        <w:pBdr>
          <w:top w:val="nil"/>
          <w:left w:val="nil"/>
          <w:bottom w:val="nil"/>
          <w:right w:val="nil"/>
          <w:between w:val="nil"/>
        </w:pBdr>
        <w:contextualSpacing/>
      </w:pPr>
      <w:r>
        <w:t xml:space="preserve">Alimman väittämän kohdalla keskustelu </w:t>
      </w:r>
      <w:proofErr w:type="gramStart"/>
      <w:r>
        <w:t>on hyvä aloittaa sellaisesta ryhmästä kenen mielestä väittämä oli</w:t>
      </w:r>
      <w:proofErr w:type="gramEnd"/>
      <w:r>
        <w:t xml:space="preserve"> tosi ja heillä oli sitä tukevia esimerkkejä. Tämän ryhmän voi painaa mieleen ryhmätyötä seuraamalla. Taas voi aluksi myöntää, että kyllä esimerkit näyttävät tukevat sitä, että väittämä on tosi. Sitten kysytään koko luokalta, miten joku voisi vielä väittää vastaan.</w:t>
      </w:r>
    </w:p>
    <w:p w:rsidR="008E0D60" w:rsidRDefault="008E0D60" w:rsidP="000E4FB0">
      <w:pPr>
        <w:pBdr>
          <w:top w:val="nil"/>
          <w:left w:val="nil"/>
          <w:bottom w:val="nil"/>
          <w:right w:val="nil"/>
          <w:between w:val="nil"/>
        </w:pBdr>
        <w:spacing w:before="120" w:after="120"/>
        <w:rPr>
          <w:b/>
        </w:rPr>
      </w:pPr>
      <w:r w:rsidRPr="008E0D60">
        <w:rPr>
          <w:b/>
          <w:u w:val="single"/>
        </w:rPr>
        <w:t>Ratkaisuista</w:t>
      </w:r>
      <w:r>
        <w:rPr>
          <w:b/>
        </w:rPr>
        <w:t>:</w:t>
      </w:r>
    </w:p>
    <w:tbl>
      <w:tblPr>
        <w:tblStyle w:val="a0"/>
        <w:tblW w:w="104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720"/>
        <w:gridCol w:w="750"/>
        <w:gridCol w:w="6095"/>
      </w:tblGrid>
      <w:tr w:rsidR="008E0D60" w:rsidTr="000E4FB0">
        <w:trPr>
          <w:trHeight w:val="292"/>
        </w:trPr>
        <w:tc>
          <w:tcPr>
            <w:tcW w:w="2925" w:type="dxa"/>
            <w:shd w:val="clear" w:color="auto" w:fill="auto"/>
            <w:tcMar>
              <w:top w:w="100" w:type="dxa"/>
              <w:left w:w="100" w:type="dxa"/>
              <w:bottom w:w="100" w:type="dxa"/>
              <w:right w:w="100" w:type="dxa"/>
            </w:tcMar>
          </w:tcPr>
          <w:p w:rsidR="008E0D60" w:rsidRDefault="008E0D60" w:rsidP="00020996">
            <w:pPr>
              <w:widowControl w:val="0"/>
              <w:pBdr>
                <w:top w:val="nil"/>
                <w:left w:val="nil"/>
                <w:bottom w:val="nil"/>
                <w:right w:val="nil"/>
                <w:between w:val="nil"/>
              </w:pBdr>
              <w:spacing w:line="240" w:lineRule="auto"/>
            </w:pPr>
            <w:r>
              <w:t>Väittämä</w:t>
            </w:r>
          </w:p>
        </w:tc>
        <w:tc>
          <w:tcPr>
            <w:tcW w:w="720" w:type="dxa"/>
            <w:shd w:val="clear" w:color="auto" w:fill="auto"/>
            <w:tcMar>
              <w:top w:w="100" w:type="dxa"/>
              <w:left w:w="100" w:type="dxa"/>
              <w:bottom w:w="100" w:type="dxa"/>
              <w:right w:w="100" w:type="dxa"/>
            </w:tcMar>
          </w:tcPr>
          <w:p w:rsidR="008E0D60" w:rsidRDefault="008E0D60" w:rsidP="00020996">
            <w:pPr>
              <w:widowControl w:val="0"/>
              <w:pBdr>
                <w:top w:val="nil"/>
                <w:left w:val="nil"/>
                <w:bottom w:val="nil"/>
                <w:right w:val="nil"/>
                <w:between w:val="nil"/>
              </w:pBdr>
              <w:spacing w:line="240" w:lineRule="auto"/>
              <w:jc w:val="center"/>
            </w:pPr>
            <w:r>
              <w:t>Tosi</w:t>
            </w:r>
          </w:p>
        </w:tc>
        <w:tc>
          <w:tcPr>
            <w:tcW w:w="750" w:type="dxa"/>
          </w:tcPr>
          <w:p w:rsidR="008E0D60" w:rsidRDefault="008E0D60" w:rsidP="00020996">
            <w:pPr>
              <w:widowControl w:val="0"/>
              <w:pBdr>
                <w:top w:val="nil"/>
                <w:left w:val="nil"/>
                <w:bottom w:val="nil"/>
                <w:right w:val="nil"/>
                <w:between w:val="nil"/>
              </w:pBdr>
              <w:spacing w:line="240" w:lineRule="auto"/>
              <w:jc w:val="center"/>
            </w:pPr>
            <w:proofErr w:type="spellStart"/>
            <w:r>
              <w:t>Epä</w:t>
            </w:r>
            <w:proofErr w:type="spellEnd"/>
            <w:r>
              <w:t>-</w:t>
            </w:r>
          </w:p>
          <w:p w:rsidR="008E0D60" w:rsidRDefault="008E0D60" w:rsidP="00020996">
            <w:pPr>
              <w:widowControl w:val="0"/>
              <w:pBdr>
                <w:top w:val="nil"/>
                <w:left w:val="nil"/>
                <w:bottom w:val="nil"/>
                <w:right w:val="nil"/>
                <w:between w:val="nil"/>
              </w:pBdr>
              <w:spacing w:line="240" w:lineRule="auto"/>
              <w:jc w:val="center"/>
            </w:pPr>
            <w:r>
              <w:t>tosi</w:t>
            </w:r>
          </w:p>
        </w:tc>
        <w:tc>
          <w:tcPr>
            <w:tcW w:w="6095" w:type="dxa"/>
            <w:shd w:val="clear" w:color="auto" w:fill="auto"/>
            <w:tcMar>
              <w:top w:w="100" w:type="dxa"/>
              <w:left w:w="100" w:type="dxa"/>
              <w:bottom w:w="100" w:type="dxa"/>
              <w:right w:w="100" w:type="dxa"/>
            </w:tcMar>
          </w:tcPr>
          <w:p w:rsidR="008E0D60" w:rsidRDefault="008E0D60" w:rsidP="00020996">
            <w:pPr>
              <w:widowControl w:val="0"/>
              <w:pBdr>
                <w:top w:val="nil"/>
                <w:left w:val="nil"/>
                <w:bottom w:val="nil"/>
                <w:right w:val="nil"/>
                <w:between w:val="nil"/>
              </w:pBdr>
              <w:spacing w:line="240" w:lineRule="auto"/>
            </w:pPr>
            <w:r>
              <w:t>Miten asiasta voi olla varma vaikka valitut luvut voivat olla mitä tahansa?</w:t>
            </w:r>
          </w:p>
        </w:tc>
      </w:tr>
      <w:tr w:rsidR="008E0D60" w:rsidTr="006C0141">
        <w:tc>
          <w:tcPr>
            <w:tcW w:w="2925" w:type="dxa"/>
            <w:shd w:val="clear" w:color="auto" w:fill="auto"/>
            <w:tcMar>
              <w:top w:w="100" w:type="dxa"/>
              <w:left w:w="100" w:type="dxa"/>
              <w:bottom w:w="100" w:type="dxa"/>
              <w:right w:w="100" w:type="dxa"/>
            </w:tcMar>
          </w:tcPr>
          <w:p w:rsidR="008E0D60" w:rsidRDefault="008E0D60" w:rsidP="00020996">
            <w:pPr>
              <w:widowControl w:val="0"/>
              <w:pBdr>
                <w:top w:val="nil"/>
                <w:left w:val="nil"/>
                <w:bottom w:val="nil"/>
                <w:right w:val="nil"/>
                <w:between w:val="nil"/>
              </w:pBdr>
              <w:spacing w:line="240" w:lineRule="auto"/>
            </w:pPr>
            <w:r>
              <w:t>Valitaan sattumanvaraisesti kaksi viidellä jaollista lukua. Lukujen summa on aina jaollinen viidellä.</w:t>
            </w:r>
          </w:p>
        </w:tc>
        <w:tc>
          <w:tcPr>
            <w:tcW w:w="720" w:type="dxa"/>
            <w:shd w:val="clear" w:color="auto" w:fill="auto"/>
            <w:tcMar>
              <w:top w:w="100" w:type="dxa"/>
              <w:left w:w="100" w:type="dxa"/>
              <w:bottom w:w="100" w:type="dxa"/>
              <w:right w:w="100" w:type="dxa"/>
            </w:tcMar>
          </w:tcPr>
          <w:p w:rsidR="008E0D60" w:rsidRDefault="008E0D60" w:rsidP="00020996">
            <w:pPr>
              <w:widowControl w:val="0"/>
              <w:pBdr>
                <w:top w:val="nil"/>
                <w:left w:val="nil"/>
                <w:bottom w:val="nil"/>
                <w:right w:val="nil"/>
                <w:between w:val="nil"/>
              </w:pBdr>
              <w:spacing w:line="240" w:lineRule="auto"/>
              <w:jc w:val="center"/>
            </w:pPr>
            <w:r>
              <w:t>X</w:t>
            </w:r>
          </w:p>
        </w:tc>
        <w:tc>
          <w:tcPr>
            <w:tcW w:w="750" w:type="dxa"/>
            <w:shd w:val="clear" w:color="auto" w:fill="auto"/>
            <w:tcMar>
              <w:top w:w="100" w:type="dxa"/>
              <w:left w:w="100" w:type="dxa"/>
              <w:bottom w:w="100" w:type="dxa"/>
              <w:right w:w="100" w:type="dxa"/>
            </w:tcMar>
          </w:tcPr>
          <w:p w:rsidR="008E0D60" w:rsidRDefault="008E0D60" w:rsidP="00020996">
            <w:pPr>
              <w:widowControl w:val="0"/>
              <w:pBdr>
                <w:top w:val="nil"/>
                <w:left w:val="nil"/>
                <w:bottom w:val="nil"/>
                <w:right w:val="nil"/>
                <w:between w:val="nil"/>
              </w:pBdr>
              <w:spacing w:line="240" w:lineRule="auto"/>
              <w:jc w:val="center"/>
            </w:pPr>
          </w:p>
        </w:tc>
        <w:tc>
          <w:tcPr>
            <w:tcW w:w="6095" w:type="dxa"/>
            <w:shd w:val="clear" w:color="auto" w:fill="auto"/>
            <w:tcMar>
              <w:top w:w="100" w:type="dxa"/>
              <w:left w:w="100" w:type="dxa"/>
              <w:bottom w:w="100" w:type="dxa"/>
              <w:right w:w="100" w:type="dxa"/>
            </w:tcMar>
          </w:tcPr>
          <w:p w:rsidR="008E0D60" w:rsidRDefault="008E0D60" w:rsidP="00020996">
            <w:pPr>
              <w:widowControl w:val="0"/>
              <w:pBdr>
                <w:top w:val="nil"/>
                <w:left w:val="nil"/>
                <w:bottom w:val="nil"/>
                <w:right w:val="nil"/>
                <w:between w:val="nil"/>
              </w:pBdr>
              <w:spacing w:line="240" w:lineRule="auto"/>
            </w:pPr>
            <w:r>
              <w:t>Jaollisuussääntöön vetoamalla: Jos kummassakin luvussa on ykkösiä 0 tai 5, niin summassa ykkösten summa on 0, 5 tai 10. Summan viimeinen numero on siis 0 tai 5 eli summa on jaollinen viidellä.</w:t>
            </w:r>
          </w:p>
          <w:p w:rsidR="008E0D60" w:rsidRDefault="008E0D60" w:rsidP="00020996">
            <w:pPr>
              <w:widowControl w:val="0"/>
              <w:pBdr>
                <w:top w:val="nil"/>
                <w:left w:val="nil"/>
                <w:bottom w:val="nil"/>
                <w:right w:val="nil"/>
                <w:between w:val="nil"/>
              </w:pBdr>
              <w:spacing w:line="240" w:lineRule="auto"/>
            </w:pPr>
          </w:p>
          <w:p w:rsidR="008E0D60" w:rsidRDefault="008E0D60" w:rsidP="00020996">
            <w:pPr>
              <w:widowControl w:val="0"/>
              <w:pBdr>
                <w:top w:val="nil"/>
                <w:left w:val="nil"/>
                <w:bottom w:val="nil"/>
                <w:right w:val="nil"/>
                <w:between w:val="nil"/>
              </w:pBdr>
              <w:spacing w:line="240" w:lineRule="auto"/>
            </w:pPr>
            <w:r>
              <w:t xml:space="preserve">Ilman jaollisuusääntöä: Viidellä jaolliset luvut koostuvat viiden monikerroista. Kun kaksi tällaista lukua </w:t>
            </w:r>
            <w:proofErr w:type="gramStart"/>
            <w:r>
              <w:t>lasketaan yhteen koostuu</w:t>
            </w:r>
            <w:proofErr w:type="gramEnd"/>
            <w:r>
              <w:t xml:space="preserve"> summakin viiden monikerroista. Esimerkiksi 15 + 40 = 3 * 5 + 8*5 = 11*5. Tai kuvan avulla:</w:t>
            </w:r>
          </w:p>
          <w:p w:rsidR="008E0D60" w:rsidRDefault="008E0D60" w:rsidP="00020996">
            <w:pPr>
              <w:widowControl w:val="0"/>
              <w:pBdr>
                <w:top w:val="nil"/>
                <w:left w:val="nil"/>
                <w:bottom w:val="nil"/>
                <w:right w:val="nil"/>
                <w:between w:val="nil"/>
              </w:pBdr>
              <w:spacing w:line="240" w:lineRule="auto"/>
            </w:pPr>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p>
          <w:p w:rsidR="008E0D60" w:rsidRDefault="008E0D60" w:rsidP="00020996">
            <w:pPr>
              <w:widowControl w:val="0"/>
              <w:pBdr>
                <w:top w:val="nil"/>
                <w:left w:val="nil"/>
                <w:bottom w:val="nil"/>
                <w:right w:val="nil"/>
                <w:between w:val="nil"/>
              </w:pBdr>
              <w:spacing w:line="240" w:lineRule="auto"/>
            </w:pPr>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p>
          <w:p w:rsidR="008E0D60" w:rsidRDefault="008E0D60" w:rsidP="00020996">
            <w:pPr>
              <w:widowControl w:val="0"/>
              <w:pBdr>
                <w:top w:val="nil"/>
                <w:left w:val="nil"/>
                <w:bottom w:val="nil"/>
                <w:right w:val="nil"/>
                <w:between w:val="nil"/>
              </w:pBdr>
              <w:spacing w:line="240" w:lineRule="auto"/>
            </w:pPr>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p>
        </w:tc>
      </w:tr>
      <w:tr w:rsidR="008E0D60" w:rsidTr="006C0141">
        <w:tc>
          <w:tcPr>
            <w:tcW w:w="2925" w:type="dxa"/>
            <w:shd w:val="clear" w:color="auto" w:fill="auto"/>
            <w:tcMar>
              <w:top w:w="100" w:type="dxa"/>
              <w:left w:w="100" w:type="dxa"/>
              <w:bottom w:w="100" w:type="dxa"/>
              <w:right w:w="100" w:type="dxa"/>
            </w:tcMar>
          </w:tcPr>
          <w:p w:rsidR="008E0D60" w:rsidRDefault="008E0D60" w:rsidP="00020996">
            <w:pPr>
              <w:widowControl w:val="0"/>
              <w:pBdr>
                <w:top w:val="nil"/>
                <w:left w:val="nil"/>
                <w:bottom w:val="nil"/>
                <w:right w:val="nil"/>
                <w:between w:val="nil"/>
              </w:pBdr>
              <w:spacing w:line="240" w:lineRule="auto"/>
            </w:pPr>
            <w:r>
              <w:t xml:space="preserve">Valitaan sattumanvaraisesti kaksi lukua, joista kumpikaan ei ole jaollinen kahdella. Lukujen summa on aina jaollinen kahdella. </w:t>
            </w:r>
          </w:p>
        </w:tc>
        <w:tc>
          <w:tcPr>
            <w:tcW w:w="720" w:type="dxa"/>
            <w:shd w:val="clear" w:color="auto" w:fill="auto"/>
            <w:tcMar>
              <w:top w:w="100" w:type="dxa"/>
              <w:left w:w="100" w:type="dxa"/>
              <w:bottom w:w="100" w:type="dxa"/>
              <w:right w:w="100" w:type="dxa"/>
            </w:tcMar>
          </w:tcPr>
          <w:p w:rsidR="008E0D60" w:rsidRDefault="008E0D60" w:rsidP="00020996">
            <w:pPr>
              <w:widowControl w:val="0"/>
              <w:pBdr>
                <w:top w:val="nil"/>
                <w:left w:val="nil"/>
                <w:bottom w:val="nil"/>
                <w:right w:val="nil"/>
                <w:between w:val="nil"/>
              </w:pBdr>
              <w:spacing w:line="240" w:lineRule="auto"/>
              <w:jc w:val="center"/>
            </w:pPr>
            <w:r>
              <w:t>X</w:t>
            </w:r>
          </w:p>
        </w:tc>
        <w:tc>
          <w:tcPr>
            <w:tcW w:w="750" w:type="dxa"/>
            <w:shd w:val="clear" w:color="auto" w:fill="auto"/>
            <w:tcMar>
              <w:top w:w="100" w:type="dxa"/>
              <w:left w:w="100" w:type="dxa"/>
              <w:bottom w:w="100" w:type="dxa"/>
              <w:right w:w="100" w:type="dxa"/>
            </w:tcMar>
          </w:tcPr>
          <w:p w:rsidR="008E0D60" w:rsidRDefault="008E0D60" w:rsidP="00020996">
            <w:pPr>
              <w:widowControl w:val="0"/>
              <w:pBdr>
                <w:top w:val="nil"/>
                <w:left w:val="nil"/>
                <w:bottom w:val="nil"/>
                <w:right w:val="nil"/>
                <w:between w:val="nil"/>
              </w:pBdr>
              <w:spacing w:line="240" w:lineRule="auto"/>
              <w:jc w:val="center"/>
            </w:pPr>
          </w:p>
        </w:tc>
        <w:tc>
          <w:tcPr>
            <w:tcW w:w="6095" w:type="dxa"/>
            <w:shd w:val="clear" w:color="auto" w:fill="auto"/>
            <w:tcMar>
              <w:top w:w="100" w:type="dxa"/>
              <w:left w:w="100" w:type="dxa"/>
              <w:bottom w:w="100" w:type="dxa"/>
              <w:right w:w="100" w:type="dxa"/>
            </w:tcMar>
          </w:tcPr>
          <w:p w:rsidR="008E0D60" w:rsidRDefault="008E0D60" w:rsidP="00020996">
            <w:pPr>
              <w:widowControl w:val="0"/>
              <w:pBdr>
                <w:top w:val="nil"/>
                <w:left w:val="nil"/>
                <w:bottom w:val="nil"/>
                <w:right w:val="nil"/>
                <w:between w:val="nil"/>
              </w:pBdr>
              <w:spacing w:line="240" w:lineRule="auto"/>
            </w:pPr>
            <w:r>
              <w:t>Jaollisuussääntöön vetoamalla: Molemmissa on ykkösiä pariton määrä, joten summassa ykkösiä on parillinen määrä.</w:t>
            </w:r>
          </w:p>
          <w:p w:rsidR="008E0D60" w:rsidRDefault="008E0D60" w:rsidP="00020996">
            <w:pPr>
              <w:widowControl w:val="0"/>
              <w:pBdr>
                <w:top w:val="nil"/>
                <w:left w:val="nil"/>
                <w:bottom w:val="nil"/>
                <w:right w:val="nil"/>
                <w:between w:val="nil"/>
              </w:pBdr>
              <w:spacing w:line="240" w:lineRule="auto"/>
            </w:pPr>
          </w:p>
          <w:p w:rsidR="008E0D60" w:rsidRDefault="008E0D60" w:rsidP="000E4FB0">
            <w:pPr>
              <w:widowControl w:val="0"/>
              <w:pBdr>
                <w:top w:val="nil"/>
                <w:left w:val="nil"/>
                <w:bottom w:val="nil"/>
                <w:right w:val="nil"/>
                <w:between w:val="nil"/>
              </w:pBdr>
              <w:spacing w:line="240" w:lineRule="auto"/>
            </w:pPr>
            <w:r>
              <w:t>Ilman jaollisuussääntöä: Kumpikin luku koostuu pareista ja yhdestä ylimääräisestä. Ylimääräiset voi y</w:t>
            </w:r>
            <w:r w:rsidR="000E4FB0">
              <w:t>hdistää pareiksi.</w:t>
            </w:r>
          </w:p>
        </w:tc>
      </w:tr>
      <w:tr w:rsidR="008E0D60" w:rsidTr="000E4FB0">
        <w:trPr>
          <w:trHeight w:val="745"/>
        </w:trPr>
        <w:tc>
          <w:tcPr>
            <w:tcW w:w="2925" w:type="dxa"/>
            <w:shd w:val="clear" w:color="auto" w:fill="auto"/>
            <w:tcMar>
              <w:top w:w="100" w:type="dxa"/>
              <w:left w:w="100" w:type="dxa"/>
              <w:bottom w:w="100" w:type="dxa"/>
              <w:right w:w="100" w:type="dxa"/>
            </w:tcMar>
          </w:tcPr>
          <w:p w:rsidR="008E0D60" w:rsidRDefault="008E0D60" w:rsidP="00020996">
            <w:pPr>
              <w:widowControl w:val="0"/>
              <w:pBdr>
                <w:top w:val="nil"/>
                <w:left w:val="nil"/>
                <w:bottom w:val="nil"/>
                <w:right w:val="nil"/>
                <w:between w:val="nil"/>
              </w:pBdr>
              <w:spacing w:line="240" w:lineRule="auto"/>
            </w:pPr>
            <w:r>
              <w:t>Valitaan sattumanvaraisesti luku, joka on jaollinen sekä kahdella että neljällä. Luku on aina jaollinen kahdeksalla.</w:t>
            </w:r>
          </w:p>
        </w:tc>
        <w:tc>
          <w:tcPr>
            <w:tcW w:w="720" w:type="dxa"/>
            <w:shd w:val="clear" w:color="auto" w:fill="auto"/>
            <w:tcMar>
              <w:top w:w="100" w:type="dxa"/>
              <w:left w:w="100" w:type="dxa"/>
              <w:bottom w:w="100" w:type="dxa"/>
              <w:right w:w="100" w:type="dxa"/>
            </w:tcMar>
          </w:tcPr>
          <w:p w:rsidR="008E0D60" w:rsidRDefault="008E0D60" w:rsidP="00020996">
            <w:pPr>
              <w:widowControl w:val="0"/>
              <w:pBdr>
                <w:top w:val="nil"/>
                <w:left w:val="nil"/>
                <w:bottom w:val="nil"/>
                <w:right w:val="nil"/>
                <w:between w:val="nil"/>
              </w:pBdr>
              <w:spacing w:line="240" w:lineRule="auto"/>
              <w:jc w:val="center"/>
            </w:pPr>
          </w:p>
        </w:tc>
        <w:tc>
          <w:tcPr>
            <w:tcW w:w="750" w:type="dxa"/>
            <w:shd w:val="clear" w:color="auto" w:fill="auto"/>
            <w:tcMar>
              <w:top w:w="100" w:type="dxa"/>
              <w:left w:w="100" w:type="dxa"/>
              <w:bottom w:w="100" w:type="dxa"/>
              <w:right w:w="100" w:type="dxa"/>
            </w:tcMar>
          </w:tcPr>
          <w:p w:rsidR="008E0D60" w:rsidRDefault="008E0D60" w:rsidP="00020996">
            <w:pPr>
              <w:widowControl w:val="0"/>
              <w:pBdr>
                <w:top w:val="nil"/>
                <w:left w:val="nil"/>
                <w:bottom w:val="nil"/>
                <w:right w:val="nil"/>
                <w:between w:val="nil"/>
              </w:pBdr>
              <w:spacing w:line="240" w:lineRule="auto"/>
              <w:jc w:val="center"/>
            </w:pPr>
            <w:r>
              <w:t>X</w:t>
            </w:r>
          </w:p>
        </w:tc>
        <w:tc>
          <w:tcPr>
            <w:tcW w:w="6095" w:type="dxa"/>
            <w:shd w:val="clear" w:color="auto" w:fill="auto"/>
            <w:tcMar>
              <w:top w:w="100" w:type="dxa"/>
              <w:left w:w="100" w:type="dxa"/>
              <w:bottom w:w="100" w:type="dxa"/>
              <w:right w:w="100" w:type="dxa"/>
            </w:tcMar>
          </w:tcPr>
          <w:p w:rsidR="008E0D60" w:rsidRDefault="008E0D60" w:rsidP="00020996">
            <w:pPr>
              <w:widowControl w:val="0"/>
              <w:pBdr>
                <w:top w:val="nil"/>
                <w:left w:val="nil"/>
                <w:bottom w:val="nil"/>
                <w:right w:val="nil"/>
                <w:between w:val="nil"/>
              </w:pBdr>
              <w:spacing w:line="240" w:lineRule="auto"/>
            </w:pPr>
            <w:r>
              <w:t>Vastaesimerkki: 12/2 = 6 ja 12/4 = 3, mutta 12/8 ei mene tasan.</w:t>
            </w:r>
            <w:r w:rsidR="000E4FB0">
              <w:t xml:space="preserve"> </w:t>
            </w:r>
          </w:p>
          <w:p w:rsidR="008E0D60" w:rsidRDefault="008E0D60" w:rsidP="00020996">
            <w:pPr>
              <w:widowControl w:val="0"/>
              <w:pBdr>
                <w:top w:val="nil"/>
                <w:left w:val="nil"/>
                <w:bottom w:val="nil"/>
                <w:right w:val="nil"/>
                <w:between w:val="nil"/>
              </w:pBdr>
              <w:spacing w:line="240" w:lineRule="auto"/>
            </w:pPr>
            <w:r>
              <w:t>(Joka toinen neljällä jaollinen luku</w:t>
            </w:r>
            <w:r w:rsidR="006C0141">
              <w:t xml:space="preserve"> on jaollinen kahdeksalla. Ajat</w:t>
            </w:r>
            <w:r>
              <w:t>ellaan neljän hyppyjä lukusuoralla ja vertaa kahdeksan hyppyihin.)</w:t>
            </w:r>
          </w:p>
        </w:tc>
      </w:tr>
    </w:tbl>
    <w:p w:rsidR="008E0D60" w:rsidRDefault="008E0D60" w:rsidP="000E4FB0">
      <w:pPr>
        <w:pBdr>
          <w:top w:val="nil"/>
          <w:left w:val="nil"/>
          <w:bottom w:val="nil"/>
          <w:right w:val="nil"/>
          <w:between w:val="nil"/>
        </w:pBdr>
        <w:contextualSpacing/>
      </w:pPr>
    </w:p>
    <w:sectPr w:rsidR="008E0D60" w:rsidSect="006C0141">
      <w:footerReference w:type="default" r:id="rId7"/>
      <w:pgSz w:w="11906" w:h="16838"/>
      <w:pgMar w:top="720" w:right="720" w:bottom="720" w:left="720" w:header="0"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141" w:rsidRDefault="006C0141" w:rsidP="006C0141">
      <w:pPr>
        <w:spacing w:line="240" w:lineRule="auto"/>
      </w:pPr>
      <w:r>
        <w:separator/>
      </w:r>
    </w:p>
  </w:endnote>
  <w:endnote w:type="continuationSeparator" w:id="0">
    <w:p w:rsidR="006C0141" w:rsidRDefault="006C0141" w:rsidP="006C01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141" w:rsidRDefault="006C0141" w:rsidP="006C0141">
    <w:pPr>
      <w:pStyle w:val="Footer"/>
      <w:jc w:val="right"/>
    </w:pPr>
    <w:r w:rsidRPr="004C0ADB">
      <w:rPr>
        <w:sz w:val="20"/>
        <w:szCs w:val="20"/>
      </w:rPr>
      <w:t>Jyväskylän yliopisto, opettajankoulutuslaitos, Darling-projekti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141" w:rsidRDefault="006C0141" w:rsidP="006C0141">
      <w:pPr>
        <w:spacing w:line="240" w:lineRule="auto"/>
      </w:pPr>
      <w:r>
        <w:separator/>
      </w:r>
    </w:p>
  </w:footnote>
  <w:footnote w:type="continuationSeparator" w:id="0">
    <w:p w:rsidR="006C0141" w:rsidRDefault="006C0141" w:rsidP="006C01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64B2"/>
    <w:multiLevelType w:val="multilevel"/>
    <w:tmpl w:val="A7B0A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641CBD"/>
    <w:multiLevelType w:val="multilevel"/>
    <w:tmpl w:val="8C180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772532"/>
    <w:multiLevelType w:val="multilevel"/>
    <w:tmpl w:val="48BCD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F62E0"/>
    <w:rsid w:val="00090EA7"/>
    <w:rsid w:val="000E4FB0"/>
    <w:rsid w:val="003F62E0"/>
    <w:rsid w:val="00575261"/>
    <w:rsid w:val="006C0141"/>
    <w:rsid w:val="008E0D60"/>
    <w:rsid w:val="0094578F"/>
    <w:rsid w:val="00B236D4"/>
    <w:rsid w:val="00C01139"/>
    <w:rsid w:val="00C97C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614C"/>
  <w15:docId w15:val="{24FEF7B4-B546-49B0-B5A8-BB7BE10D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11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139"/>
    <w:rPr>
      <w:rFonts w:ascii="Segoe UI" w:hAnsi="Segoe UI" w:cs="Segoe UI"/>
      <w:sz w:val="18"/>
      <w:szCs w:val="18"/>
    </w:rPr>
  </w:style>
  <w:style w:type="paragraph" w:styleId="ListParagraph">
    <w:name w:val="List Paragraph"/>
    <w:basedOn w:val="Normal"/>
    <w:uiPriority w:val="34"/>
    <w:qFormat/>
    <w:rsid w:val="006C0141"/>
    <w:pPr>
      <w:ind w:left="720"/>
      <w:contextualSpacing/>
    </w:pPr>
  </w:style>
  <w:style w:type="paragraph" w:styleId="Header">
    <w:name w:val="header"/>
    <w:basedOn w:val="Normal"/>
    <w:link w:val="HeaderChar"/>
    <w:uiPriority w:val="99"/>
    <w:unhideWhenUsed/>
    <w:rsid w:val="006C0141"/>
    <w:pPr>
      <w:tabs>
        <w:tab w:val="center" w:pos="4513"/>
        <w:tab w:val="right" w:pos="9026"/>
      </w:tabs>
      <w:spacing w:line="240" w:lineRule="auto"/>
    </w:pPr>
  </w:style>
  <w:style w:type="character" w:customStyle="1" w:styleId="HeaderChar">
    <w:name w:val="Header Char"/>
    <w:basedOn w:val="DefaultParagraphFont"/>
    <w:link w:val="Header"/>
    <w:uiPriority w:val="99"/>
    <w:rsid w:val="006C0141"/>
  </w:style>
  <w:style w:type="paragraph" w:styleId="Footer">
    <w:name w:val="footer"/>
    <w:basedOn w:val="Normal"/>
    <w:link w:val="FooterChar"/>
    <w:uiPriority w:val="99"/>
    <w:unhideWhenUsed/>
    <w:rsid w:val="006C0141"/>
    <w:pPr>
      <w:tabs>
        <w:tab w:val="center" w:pos="4513"/>
        <w:tab w:val="right" w:pos="9026"/>
      </w:tabs>
      <w:spacing w:line="240" w:lineRule="auto"/>
    </w:pPr>
  </w:style>
  <w:style w:type="character" w:customStyle="1" w:styleId="FooterChar">
    <w:name w:val="Footer Char"/>
    <w:basedOn w:val="DefaultParagraphFont"/>
    <w:link w:val="Footer"/>
    <w:uiPriority w:val="99"/>
    <w:rsid w:val="006C0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372</Words>
  <Characters>3021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Hähkiöniemi, Markus</cp:lastModifiedBy>
  <cp:revision>8</cp:revision>
  <dcterms:created xsi:type="dcterms:W3CDTF">2018-10-08T10:15:00Z</dcterms:created>
  <dcterms:modified xsi:type="dcterms:W3CDTF">2019-01-09T12:15:00Z</dcterms:modified>
</cp:coreProperties>
</file>